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201</w:t>
      </w:r>
      <w:r>
        <w:rPr>
          <w:rFonts w:hint="eastAsia"/>
          <w:b/>
          <w:bCs/>
          <w:sz w:val="32"/>
          <w:lang w:val="en-US" w:eastAsia="zh-CN"/>
        </w:rPr>
        <w:t>8</w:t>
      </w:r>
      <w:r>
        <w:rPr>
          <w:rFonts w:hint="eastAsia"/>
          <w:b/>
          <w:bCs/>
          <w:sz w:val="32"/>
        </w:rPr>
        <w:t>年泰兴市第四高级中学</w:t>
      </w:r>
    </w:p>
    <w:p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  <w:lang w:eastAsia="zh-CN"/>
        </w:rPr>
        <w:t>教学基本功大赛（</w:t>
      </w:r>
      <w:r>
        <w:rPr>
          <w:rFonts w:hint="eastAsia"/>
          <w:b/>
          <w:bCs/>
          <w:sz w:val="32"/>
        </w:rPr>
        <w:t>“对话式”优质课评比</w:t>
      </w:r>
      <w:r>
        <w:rPr>
          <w:rFonts w:hint="eastAsia"/>
          <w:b/>
          <w:bCs/>
          <w:sz w:val="32"/>
          <w:lang w:eastAsia="zh-CN"/>
        </w:rPr>
        <w:t>）</w:t>
      </w:r>
      <w:r>
        <w:rPr>
          <w:rFonts w:hint="eastAsia"/>
          <w:b/>
          <w:bCs/>
          <w:sz w:val="32"/>
        </w:rPr>
        <w:t>活动方案</w:t>
      </w:r>
    </w:p>
    <w:p>
      <w:pPr>
        <w:widowControl/>
        <w:shd w:val="clear" w:color="auto" w:fill="FFFFFF"/>
        <w:spacing w:line="360" w:lineRule="auto"/>
        <w:ind w:firstLine="640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/>
          <w:lang w:eastAsia="zh-CN"/>
        </w:rPr>
        <w:t>为</w:t>
      </w:r>
      <w:r>
        <w:rPr>
          <w:rFonts w:hint="eastAsia"/>
        </w:rPr>
        <w:t>培养学生“自主、合作、分享”的意识与习惯为目标，</w:t>
      </w:r>
      <w:r>
        <w:rPr>
          <w:rFonts w:hint="eastAsia"/>
          <w:lang w:eastAsia="zh-CN"/>
        </w:rPr>
        <w:t>同时，为推进我校课堂教学达到四星申报课堂教学的要求，</w:t>
      </w:r>
      <w:r>
        <w:rPr>
          <w:rFonts w:hint="eastAsia"/>
        </w:rPr>
        <w:t>继续探索“对话生成，精讲巧练”模式，贯彻市局关于“三多两少一转变”</w:t>
      </w:r>
      <w:r>
        <w:rPr>
          <w:rFonts w:hint="eastAsia"/>
          <w:lang w:val="en-US" w:eastAsia="zh-CN"/>
        </w:rPr>
        <w:t>自主、高效、生态课堂建设实施方案</w:t>
      </w:r>
      <w:r>
        <w:rPr>
          <w:rFonts w:hint="eastAsia"/>
        </w:rPr>
        <w:t>的精神，</w:t>
      </w:r>
      <w:r>
        <w:rPr>
          <w:rFonts w:hint="eastAsia"/>
          <w:lang w:eastAsia="zh-CN"/>
        </w:rPr>
        <w:t>从而进一步丰富“对话生成，精讲巧练”的内涵，</w:t>
      </w:r>
      <w:r>
        <w:rPr>
          <w:rFonts w:hint="eastAsia"/>
        </w:rPr>
        <w:t>探索出</w:t>
      </w:r>
      <w:r>
        <w:rPr>
          <w:rFonts w:hint="eastAsia"/>
          <w:lang w:eastAsia="zh-CN"/>
        </w:rPr>
        <w:t>适合我校实际的课堂模式，最终实现课堂有效改革，实现课堂效益的最大化</w:t>
      </w:r>
      <w:r>
        <w:rPr>
          <w:rFonts w:hint="eastAsia"/>
        </w:rPr>
        <w:t>。</w:t>
      </w:r>
    </w:p>
    <w:p>
      <w:pPr>
        <w:spacing w:line="380" w:lineRule="exact"/>
        <w:ind w:firstLine="437"/>
        <w:rPr>
          <w:rFonts w:hint="eastAsia"/>
        </w:rPr>
      </w:pPr>
      <w:r>
        <w:rPr>
          <w:rFonts w:hint="eastAsia"/>
          <w:lang w:eastAsia="zh-CN"/>
        </w:rPr>
        <w:t>对于</w:t>
      </w:r>
      <w:r>
        <w:rPr>
          <w:rFonts w:hint="eastAsia"/>
        </w:rPr>
        <w:t>“对话式”课堂教学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教师们</w:t>
      </w:r>
      <w:r>
        <w:rPr>
          <w:rFonts w:hint="eastAsia"/>
          <w:lang w:eastAsia="zh-CN"/>
        </w:rPr>
        <w:t>要</w:t>
      </w:r>
      <w:r>
        <w:rPr>
          <w:rFonts w:hint="eastAsia"/>
        </w:rPr>
        <w:t>能营造平等、亲和、悦纳、公平的对话氛围，使学生敢于对话；</w:t>
      </w:r>
      <w:r>
        <w:rPr>
          <w:rFonts w:hint="eastAsia"/>
          <w:lang w:eastAsia="zh-CN"/>
        </w:rPr>
        <w:t>要</w:t>
      </w:r>
      <w:r>
        <w:rPr>
          <w:rFonts w:hint="eastAsia"/>
        </w:rPr>
        <w:t>构建开放、自主、互动、宽松的对话机制，使学生乐于对话；</w:t>
      </w:r>
      <w:r>
        <w:rPr>
          <w:rFonts w:hint="eastAsia"/>
          <w:lang w:eastAsia="zh-CN"/>
        </w:rPr>
        <w:t>要</w:t>
      </w:r>
      <w:r>
        <w:rPr>
          <w:rFonts w:hint="eastAsia"/>
        </w:rPr>
        <w:t>科学地把握对话主题，创设问题情境，使学生善于对话；</w:t>
      </w:r>
      <w:r>
        <w:rPr>
          <w:rFonts w:hint="eastAsia"/>
          <w:lang w:eastAsia="zh-CN"/>
        </w:rPr>
        <w:t>通过有效对话，要实现知识、能力、情操的有效生成。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为进一步提升现代对话教学的效益，经校长室研究决定，</w:t>
      </w:r>
      <w:r>
        <w:rPr>
          <w:rFonts w:hint="eastAsia"/>
          <w:bCs/>
          <w:szCs w:val="21"/>
        </w:rPr>
        <w:t>拟举行“对话式”优质课评比活动。</w:t>
      </w:r>
      <w:r>
        <w:rPr>
          <w:rFonts w:hint="eastAsia"/>
          <w:szCs w:val="21"/>
        </w:rPr>
        <w:t>为了正常有序地开展各项活动，现制定活动方案。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一、组织机构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1、学校领导小组</w:t>
      </w:r>
    </w:p>
    <w:p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长：丁小虎</w:t>
      </w:r>
    </w:p>
    <w:p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>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长：段春雷</w:t>
      </w:r>
      <w:r>
        <w:rPr>
          <w:rFonts w:hint="eastAsia"/>
          <w:lang w:eastAsia="zh-CN"/>
        </w:rPr>
        <w:t>、冯仁勇、高小兵、汪宁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2、学校工作小组</w:t>
      </w:r>
    </w:p>
    <w:p>
      <w:pPr>
        <w:spacing w:line="360" w:lineRule="exact"/>
        <w:ind w:firstLine="420"/>
        <w:rPr>
          <w:rFonts w:hint="eastAsia"/>
          <w:lang w:eastAsia="zh-CN"/>
        </w:rPr>
      </w:pP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长：段春雷、</w:t>
      </w:r>
      <w:r>
        <w:rPr>
          <w:rFonts w:hint="eastAsia"/>
          <w:lang w:eastAsia="zh-CN"/>
        </w:rPr>
        <w:t>汪宏程、</w:t>
      </w:r>
      <w:r>
        <w:rPr>
          <w:rFonts w:hint="eastAsia"/>
        </w:rPr>
        <w:t>余玉祥</w:t>
      </w:r>
      <w:r>
        <w:rPr>
          <w:rFonts w:hint="eastAsia"/>
          <w:lang w:val="en-US" w:eastAsia="zh-CN"/>
        </w:rPr>
        <w:t>、陈正方</w:t>
      </w:r>
    </w:p>
    <w:p>
      <w:pPr>
        <w:spacing w:line="360" w:lineRule="exact"/>
        <w:ind w:firstLine="420"/>
        <w:rPr>
          <w:rFonts w:hint="eastAsia"/>
        </w:rPr>
      </w:pPr>
      <w:r>
        <w:rPr>
          <w:rFonts w:hint="eastAsia"/>
        </w:rPr>
        <w:t>副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组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长：</w:t>
      </w:r>
      <w:r>
        <w:rPr>
          <w:rFonts w:hint="eastAsia"/>
          <w:lang w:eastAsia="zh-CN"/>
        </w:rPr>
        <w:t>马祝生、王富林、吴如俊</w:t>
      </w:r>
    </w:p>
    <w:p>
      <w:pPr>
        <w:spacing w:line="360" w:lineRule="exact"/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工作人员：</w:t>
      </w:r>
      <w:r>
        <w:rPr>
          <w:rFonts w:hint="eastAsia"/>
          <w:lang w:val="en-US" w:eastAsia="zh-CN"/>
        </w:rPr>
        <w:t>黄建宁、顾  荆、</w:t>
      </w:r>
      <w:r>
        <w:rPr>
          <w:rFonts w:hint="eastAsia"/>
          <w:lang w:eastAsia="zh-CN"/>
        </w:rPr>
        <w:t>孙文平</w:t>
      </w:r>
      <w:r>
        <w:rPr>
          <w:rFonts w:hint="eastAsia"/>
        </w:rPr>
        <w:t>、</w:t>
      </w:r>
      <w:r>
        <w:rPr>
          <w:rFonts w:hint="eastAsia"/>
          <w:lang w:eastAsia="zh-CN"/>
        </w:rPr>
        <w:t>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剑、顾小平</w:t>
      </w:r>
    </w:p>
    <w:p>
      <w:pPr>
        <w:spacing w:line="360" w:lineRule="exact"/>
        <w:ind w:firstLine="1470" w:firstLineChars="700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丁正军</w:t>
      </w:r>
      <w:r>
        <w:rPr>
          <w:rFonts w:hint="eastAsia"/>
        </w:rPr>
        <w:t>、</w:t>
      </w:r>
      <w:r>
        <w:rPr>
          <w:rFonts w:hint="eastAsia"/>
          <w:lang w:eastAsia="zh-CN"/>
        </w:rPr>
        <w:t>尹春荣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王永进、杨  云、王冬英、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二、活动安排</w:t>
      </w:r>
    </w:p>
    <w:p>
      <w:pPr>
        <w:spacing w:line="360" w:lineRule="exact"/>
        <w:rPr>
          <w:rFonts w:hint="eastAsia"/>
        </w:rPr>
      </w:pPr>
      <w:r>
        <w:rPr>
          <w:rFonts w:hint="eastAsia"/>
        </w:rPr>
        <w:t>1、时间安排</w:t>
      </w:r>
    </w:p>
    <w:p>
      <w:pPr>
        <w:spacing w:line="360" w:lineRule="exact"/>
        <w:ind w:firstLine="420"/>
        <w:rPr>
          <w:rFonts w:hint="eastAsia"/>
          <w:lang w:val="en-US" w:eastAsia="zh-CN"/>
        </w:rPr>
      </w:pPr>
      <w:r>
        <w:rPr>
          <w:rFonts w:hint="eastAsia" w:ascii="宋体" w:hAnsi="宋体"/>
        </w:rPr>
        <w:t>①</w:t>
      </w:r>
      <w:r>
        <w:rPr>
          <w:rFonts w:hint="eastAsia"/>
          <w:lang w:val="en-US" w:eastAsia="zh-CN"/>
        </w:rPr>
        <w:t>3月6日——3月10日制订方案，并讨论通过</w:t>
      </w:r>
    </w:p>
    <w:p>
      <w:pPr>
        <w:spacing w:line="360" w:lineRule="exact"/>
        <w:ind w:firstLine="420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lang w:val="en-US" w:eastAsia="zh-CN"/>
        </w:rPr>
        <w:t>3月12日——3月16日</w:t>
      </w:r>
      <w:r>
        <w:rPr>
          <w:rFonts w:hint="eastAsia" w:ascii="宋体" w:hAnsi="宋体"/>
          <w:lang w:eastAsia="zh-CN"/>
        </w:rPr>
        <w:t>宣传发动、准备阶段。</w:t>
      </w:r>
      <w:r>
        <w:rPr>
          <w:rFonts w:hint="eastAsia" w:ascii="宋体" w:hAnsi="宋体"/>
          <w:lang w:val="en-US" w:eastAsia="zh-CN"/>
        </w:rPr>
        <w:t>3月13日召开备课组长、部分评委会议。</w:t>
      </w:r>
    </w:p>
    <w:p>
      <w:pPr>
        <w:spacing w:line="360" w:lineRule="exact"/>
        <w:ind w:firstLine="420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③</w:t>
      </w:r>
      <w:r>
        <w:rPr>
          <w:rFonts w:hint="eastAsia" w:ascii="宋体" w:hAnsi="宋体"/>
          <w:lang w:val="en-US" w:eastAsia="zh-CN"/>
        </w:rPr>
        <w:t>3月19日——4月27日具体</w:t>
      </w:r>
      <w:r>
        <w:rPr>
          <w:rFonts w:hint="eastAsia" w:ascii="宋体" w:hAnsi="宋体"/>
          <w:lang w:eastAsia="zh-CN"/>
        </w:rPr>
        <w:t>实施阶段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阶段安排：</w:t>
      </w:r>
    </w:p>
    <w:p>
      <w:pPr>
        <w:numPr>
          <w:ilvl w:val="0"/>
          <w:numId w:val="0"/>
        </w:numPr>
        <w:spacing w:line="360" w:lineRule="exact"/>
        <w:ind w:firstLine="42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①</w:t>
      </w:r>
      <w:r>
        <w:rPr>
          <w:rFonts w:hint="eastAsia" w:ascii="宋体" w:hAnsi="宋体"/>
          <w:lang w:eastAsia="zh-CN"/>
        </w:rPr>
        <w:t>高一、二语数外分两个阶段：</w:t>
      </w:r>
    </w:p>
    <w:p>
      <w:pPr>
        <w:spacing w:line="360" w:lineRule="exact"/>
        <w:ind w:firstLine="420" w:firstLineChars="20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初选阶段：</w:t>
      </w:r>
    </w:p>
    <w:p>
      <w:pPr>
        <w:spacing w:line="360" w:lineRule="exact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3月18日——4月6日：各年级语数外备课组组织，内容自选，依据“对话式”要求进行评判，确定6名相对优秀者参加第二阶段的评比。</w:t>
      </w:r>
    </w:p>
    <w:p>
      <w:pPr>
        <w:spacing w:line="360" w:lineRule="exac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第二阶段：</w:t>
      </w:r>
    </w:p>
    <w:p>
      <w:pPr>
        <w:spacing w:line="360" w:lineRule="exact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由学校组织评判小组，对各年级初选出的6名优秀者，打分评比。确定一（1名）、二（2名）、三（3名）等奖。</w:t>
      </w:r>
    </w:p>
    <w:p>
      <w:pPr>
        <w:spacing w:line="360" w:lineRule="exact"/>
        <w:ind w:firstLine="420" w:firstLineChars="2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②</w:t>
      </w:r>
      <w:r>
        <w:rPr>
          <w:rFonts w:hint="eastAsia" w:ascii="宋体" w:hAnsi="宋体"/>
          <w:lang w:eastAsia="zh-CN"/>
        </w:rPr>
        <w:t>所有</w:t>
      </w:r>
      <w:r>
        <w:rPr>
          <w:rFonts w:hint="eastAsia" w:ascii="宋体" w:hAnsi="宋体"/>
          <w:lang w:val="en-US" w:eastAsia="zh-CN"/>
        </w:rPr>
        <w:t>理化生政史地组不分初赛决赛，直接进行决赛，所有老师参与，内容统一，分三个年级一次性通过评委听评决定一、二等奖（各1名）。高三年级的语数外也不分初赛决赛，直接进行决赛，所有老师参与，内容统一，通过评委听评确定一（1名）、二（2名）、三（3名）等奖。</w:t>
      </w:r>
    </w:p>
    <w:p>
      <w:pPr>
        <w:spacing w:line="360" w:lineRule="exact"/>
        <w:ind w:firstLine="420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说明：</w:t>
      </w:r>
    </w:p>
    <w:p>
      <w:pPr>
        <w:numPr>
          <w:ilvl w:val="0"/>
          <w:numId w:val="2"/>
        </w:numPr>
        <w:spacing w:line="360" w:lineRule="exact"/>
        <w:ind w:firstLine="4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语数外预赛阶段的评委</w:t>
      </w:r>
      <w:r>
        <w:rPr>
          <w:rFonts w:hint="eastAsia" w:ascii="宋体" w:hAnsi="宋体"/>
          <w:lang w:val="en-US" w:eastAsia="zh-CN"/>
        </w:rPr>
        <w:t>2—3名，主要是三个年级的备课组长，实行三个年级间错位听评（高一的课由高二的组长听评，高二的课由高三的组长听评）。</w:t>
      </w:r>
    </w:p>
    <w:p>
      <w:pPr>
        <w:numPr>
          <w:ilvl w:val="0"/>
          <w:numId w:val="2"/>
        </w:numPr>
        <w:spacing w:line="360" w:lineRule="exact"/>
        <w:ind w:firstLine="4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第二阶段的评委4名。</w:t>
      </w:r>
    </w:p>
    <w:p>
      <w:pPr>
        <w:numPr>
          <w:ilvl w:val="0"/>
          <w:numId w:val="2"/>
        </w:numPr>
        <w:spacing w:line="360" w:lineRule="exact"/>
        <w:ind w:firstLine="4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初选阶段（高一、二语数外）的课由备课组组织汇总，由年级组3月14日前报教科室。决赛阶段的课由备课组确定统一内容，由年级组报教科室。届时，由教科室进行通知公布，高一于4月9日进行通知，高二于4月16日进行通知，高三于4月2日进行通知，高一理化生政史地组于3月12日进行通知，高二理生地组于3月19日公布。</w:t>
      </w:r>
    </w:p>
    <w:p>
      <w:pPr>
        <w:numPr>
          <w:ilvl w:val="0"/>
          <w:numId w:val="2"/>
        </w:numPr>
        <w:spacing w:line="360" w:lineRule="exact"/>
        <w:ind w:firstLine="42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各年级组会同本年级备课组，结合时间行程，进行合理协调，把所有参与竞赛的老师的课列成明确的课表，上课老师的课不能集中，必须分散。各年级组确定一位联络人，以便教科室对接工作。</w:t>
      </w:r>
    </w:p>
    <w:p>
      <w:pPr>
        <w:numPr>
          <w:ilvl w:val="0"/>
          <w:numId w:val="2"/>
        </w:numPr>
        <w:spacing w:line="380" w:lineRule="exact"/>
        <w:ind w:left="0" w:leftChars="0" w:firstLine="420" w:firstLineChars="0"/>
        <w:jc w:val="both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所有涉及参赛的老师，都要精心准备，重视备课上课，坚决杜绝随意应付的现象。评委老师都要客观公平，坚决杜绝随意确定初赛或决赛名单。优质课安排中加黑部分同志为该组评委团第一责任人。参赛、获奖情况都要与《泰兴市第四高级中学2018年师德考核细则（教科室部分）》挂钩，决赛获奖学校颁发证书和予以适当奖励。</w:t>
      </w:r>
    </w:p>
    <w:p>
      <w:pPr>
        <w:numPr>
          <w:ilvl w:val="0"/>
          <w:numId w:val="0"/>
        </w:numPr>
        <w:spacing w:line="380" w:lineRule="exact"/>
        <w:ind w:left="420" w:leftChars="0"/>
        <w:jc w:val="both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6、各年级组要求没课的老师积极参与听课。</w:t>
      </w:r>
    </w:p>
    <w:p>
      <w:pPr>
        <w:numPr>
          <w:ilvl w:val="0"/>
          <w:numId w:val="0"/>
        </w:numPr>
        <w:spacing w:line="360" w:lineRule="exact"/>
        <w:rPr>
          <w:rFonts w:hint="eastAsia" w:ascii="宋体" w:hAnsi="宋体"/>
          <w:lang w:val="en-US" w:eastAsia="zh-CN"/>
        </w:rPr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</w:rPr>
      </w:pPr>
    </w:p>
    <w:p>
      <w:pPr>
        <w:spacing w:line="50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优质课安排表</w:t>
      </w:r>
    </w:p>
    <w:p>
      <w:pPr>
        <w:spacing w:line="360" w:lineRule="exact"/>
        <w:rPr>
          <w:rFonts w:hint="eastAsia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初选阶段（高三语数外和物理学科以及高一、二理化生政史地学科直接决赛）</w:t>
      </w:r>
    </w:p>
    <w:p>
      <w:pPr>
        <w:numPr>
          <w:ilvl w:val="0"/>
          <w:numId w:val="0"/>
        </w:numPr>
        <w:spacing w:line="500" w:lineRule="exact"/>
        <w:jc w:val="left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3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782"/>
        <w:gridCol w:w="2553"/>
        <w:gridCol w:w="227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782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开课时间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3月19日—4月6日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康海燕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钱继华</w:t>
            </w:r>
            <w:r>
              <w:rPr>
                <w:rFonts w:hint="eastAsia"/>
                <w:lang w:eastAsia="zh-CN"/>
              </w:rPr>
              <w:t>、蒋雯、钱海凌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3月26日—4月13日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钱继华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陆桂华</w:t>
            </w:r>
            <w:r>
              <w:rPr>
                <w:rFonts w:hint="eastAsia"/>
                <w:lang w:eastAsia="zh-CN"/>
              </w:rPr>
              <w:t>、蔡兰华、张怡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3月19日—4月6日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李萍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李克峰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陈鹏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肖雪萍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3月26日—4月13日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李克峰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王永进</w:t>
            </w:r>
            <w:r>
              <w:rPr>
                <w:rFonts w:hint="eastAsia"/>
                <w:lang w:eastAsia="zh-CN"/>
              </w:rPr>
              <w:t>、张剑、任明娟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3月19日—4月6日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钱斌斌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吉巧美</w:t>
            </w:r>
            <w:r>
              <w:rPr>
                <w:rFonts w:hint="eastAsia"/>
                <w:lang w:eastAsia="zh-CN"/>
              </w:rPr>
              <w:t>、陈燕、吴志红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553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3月26日—4月13日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陈燕</w:t>
            </w:r>
          </w:p>
        </w:tc>
        <w:tc>
          <w:tcPr>
            <w:tcW w:w="22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徐春美</w:t>
            </w:r>
            <w:r>
              <w:rPr>
                <w:rFonts w:hint="eastAsia"/>
                <w:lang w:eastAsia="zh-CN"/>
              </w:rPr>
              <w:t>、刘燕</w:t>
            </w:r>
          </w:p>
        </w:tc>
      </w:tr>
    </w:tbl>
    <w:p>
      <w:pPr>
        <w:spacing w:line="500" w:lineRule="exact"/>
        <w:jc w:val="left"/>
        <w:rPr>
          <w:rFonts w:hint="eastAsia"/>
          <w:b/>
          <w:bCs/>
          <w:sz w:val="24"/>
          <w:szCs w:val="24"/>
          <w:lang w:eastAsia="zh-CN"/>
        </w:rPr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（二）决赛阶段：（高三语数外和物理学科以及高一、二理化生政史地学科直接决赛）</w:t>
      </w:r>
    </w:p>
    <w:p>
      <w:pPr>
        <w:spacing w:line="500" w:lineRule="exact"/>
        <w:jc w:val="left"/>
        <w:rPr>
          <w:rFonts w:hint="eastAsia"/>
          <w:b/>
          <w:bCs/>
          <w:sz w:val="24"/>
          <w:szCs w:val="24"/>
          <w:lang w:eastAsia="zh-CN"/>
        </w:rPr>
      </w:pPr>
    </w:p>
    <w:tbl>
      <w:tblPr>
        <w:tblStyle w:val="3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98"/>
        <w:gridCol w:w="2175"/>
        <w:gridCol w:w="1875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798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开课时间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组织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4月16日—4月20日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康海燕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汪宏程</w:t>
            </w:r>
            <w:r>
              <w:rPr>
                <w:rFonts w:hint="eastAsia"/>
                <w:lang w:eastAsia="zh-CN"/>
              </w:rPr>
              <w:t>、蒋雯、陆桂华、蔡兰华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4月23日—4月27日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蒋雯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康海燕</w:t>
            </w:r>
            <w:r>
              <w:rPr>
                <w:rFonts w:hint="eastAsia"/>
                <w:lang w:eastAsia="zh-CN"/>
              </w:rPr>
              <w:t>、桂云、顾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荆、张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4月16日—4月20日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袁海飞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顾小平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李克峰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鹏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肖雪萍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4月23日—4月27日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李克峰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马祝生</w:t>
            </w:r>
            <w:r>
              <w:rPr>
                <w:rFonts w:hint="eastAsia"/>
                <w:lang w:eastAsia="zh-CN"/>
              </w:rPr>
              <w:t>、王永进、张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剑、任明娟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4月16日—4月20日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钱斌斌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徐春美</w:t>
            </w:r>
            <w:r>
              <w:rPr>
                <w:rFonts w:hint="eastAsia"/>
                <w:lang w:eastAsia="zh-CN"/>
              </w:rPr>
              <w:t>、陈燕、吉巧美、吴志红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7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4月23日—4月27日</w:t>
            </w:r>
          </w:p>
        </w:tc>
        <w:tc>
          <w:tcPr>
            <w:tcW w:w="187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陈燕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杨云</w:t>
            </w:r>
            <w:r>
              <w:rPr>
                <w:rFonts w:hint="eastAsia"/>
                <w:lang w:eastAsia="zh-CN"/>
              </w:rPr>
              <w:t>、刘燕、钱斌斌、张宇光</w:t>
            </w:r>
          </w:p>
        </w:tc>
      </w:tr>
    </w:tbl>
    <w:p>
      <w:pPr>
        <w:spacing w:line="760" w:lineRule="exact"/>
        <w:rPr>
          <w:rFonts w:hint="eastAsia"/>
          <w:sz w:val="32"/>
        </w:rPr>
      </w:pPr>
    </w:p>
    <w:tbl>
      <w:tblPr>
        <w:tblStyle w:val="3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823"/>
        <w:gridCol w:w="2145"/>
        <w:gridCol w:w="2444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年级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开课时间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高三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4月9日—4月20日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陆桂华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汪宏程</w:t>
            </w:r>
            <w:r>
              <w:rPr>
                <w:rFonts w:hint="eastAsia"/>
                <w:lang w:eastAsia="zh-CN"/>
              </w:rPr>
              <w:t>、康海燕、桂云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高三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4月9日—4月20日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王永进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顾小平</w:t>
            </w:r>
            <w:r>
              <w:rPr>
                <w:rFonts w:hint="eastAsia"/>
                <w:lang w:eastAsia="zh-CN"/>
              </w:rPr>
              <w:t>、李萍、袁海飞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82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高三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4月9日—4月20日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刘燕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杨云</w:t>
            </w:r>
            <w:r>
              <w:rPr>
                <w:rFonts w:hint="eastAsia"/>
                <w:lang w:eastAsia="zh-CN"/>
              </w:rPr>
              <w:t>、钱斌斌、张宇光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叶建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耿桂中</w:t>
            </w:r>
            <w:r>
              <w:rPr>
                <w:rFonts w:hint="eastAsia"/>
                <w:lang w:eastAsia="zh-CN"/>
              </w:rPr>
              <w:t>、叶建、陆春梅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3月26日—4月6日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耿桂中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耿桂中</w:t>
            </w:r>
            <w:r>
              <w:rPr>
                <w:rFonts w:hint="eastAsia"/>
                <w:lang w:eastAsia="zh-CN"/>
              </w:rPr>
              <w:t>、叶建、陆春梅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高三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4月9日—4月20日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陆春梅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耿桂中</w:t>
            </w:r>
            <w:r>
              <w:rPr>
                <w:rFonts w:hint="eastAsia"/>
                <w:lang w:eastAsia="zh-CN"/>
              </w:rPr>
              <w:t>、叶建、陆春梅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李麟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李国兴</w:t>
            </w:r>
            <w:r>
              <w:rPr>
                <w:rFonts w:hint="eastAsia"/>
              </w:rPr>
              <w:t>、王小红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生物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李华红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陈礼香</w:t>
            </w:r>
            <w:r>
              <w:rPr>
                <w:rFonts w:hint="eastAsia"/>
                <w:lang w:eastAsia="zh-CN"/>
              </w:rPr>
              <w:t>、史华伟、吴伟伟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3月26日—4月6日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史华伟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吴如俊</w:t>
            </w:r>
            <w:r>
              <w:rPr>
                <w:rFonts w:hint="eastAsia"/>
                <w:lang w:eastAsia="zh-CN"/>
              </w:rPr>
              <w:t>、李华红、陈礼香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王东英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房俊</w:t>
            </w:r>
            <w:r>
              <w:rPr>
                <w:rFonts w:hint="eastAsia"/>
                <w:lang w:eastAsia="zh-CN"/>
              </w:rPr>
              <w:t>、刁如飞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赵伟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王富林</w:t>
            </w:r>
            <w:r>
              <w:rPr>
                <w:rFonts w:hint="eastAsia"/>
                <w:lang w:eastAsia="zh-CN"/>
              </w:rPr>
              <w:t>、顾元忠、顾冬建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地理</w:t>
            </w: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高一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3月19日—3月30日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卜健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黄建宁</w:t>
            </w:r>
            <w:r>
              <w:rPr>
                <w:rFonts w:hint="eastAsia"/>
                <w:lang w:eastAsia="zh-CN"/>
              </w:rPr>
              <w:t>、尹红红、顾小晴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2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360" w:lineRule="exact"/>
              <w:jc w:val="center"/>
            </w:pPr>
            <w:r>
              <w:rPr>
                <w:rFonts w:hint="eastAsia"/>
                <w:lang w:eastAsia="zh-CN"/>
              </w:rPr>
              <w:t>高二</w:t>
            </w:r>
          </w:p>
        </w:tc>
        <w:tc>
          <w:tcPr>
            <w:tcW w:w="2145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3月26日—4月6日</w:t>
            </w:r>
          </w:p>
        </w:tc>
        <w:tc>
          <w:tcPr>
            <w:tcW w:w="2444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顾小晴</w:t>
            </w:r>
          </w:p>
        </w:tc>
        <w:tc>
          <w:tcPr>
            <w:tcW w:w="2681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黄建宁</w:t>
            </w:r>
            <w:r>
              <w:rPr>
                <w:rFonts w:hint="eastAsia"/>
                <w:lang w:eastAsia="zh-CN"/>
              </w:rPr>
              <w:t>、尹红红、卜健</w:t>
            </w:r>
          </w:p>
        </w:tc>
      </w:tr>
    </w:tbl>
    <w:p>
      <w:pPr>
        <w:spacing w:line="760" w:lineRule="exact"/>
        <w:rPr>
          <w:rFonts w:hint="eastAsia"/>
          <w:sz w:val="32"/>
        </w:rPr>
      </w:pPr>
    </w:p>
    <w:p>
      <w:pPr>
        <w:spacing w:line="760" w:lineRule="exact"/>
        <w:rPr>
          <w:rFonts w:hint="eastAsia"/>
          <w:sz w:val="32"/>
        </w:rPr>
      </w:pPr>
    </w:p>
    <w:p>
      <w:pPr>
        <w:numPr>
          <w:ilvl w:val="0"/>
          <w:numId w:val="0"/>
        </w:numPr>
        <w:spacing w:line="360" w:lineRule="exact"/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exact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exact"/>
        <w:jc w:val="righ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泰兴市第四高级中学校长室</w:t>
      </w:r>
    </w:p>
    <w:p>
      <w:pPr>
        <w:numPr>
          <w:ilvl w:val="0"/>
          <w:numId w:val="0"/>
        </w:numPr>
        <w:spacing w:line="360" w:lineRule="exact"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教科室</w:t>
      </w:r>
    </w:p>
    <w:p>
      <w:pPr>
        <w:numPr>
          <w:ilvl w:val="0"/>
          <w:numId w:val="0"/>
        </w:numPr>
        <w:spacing w:line="360" w:lineRule="exact"/>
        <w:jc w:val="center"/>
        <w:rPr>
          <w:rFonts w:hint="eastAsia"/>
          <w:sz w:val="32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2018年3月13日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F7F2"/>
    <w:multiLevelType w:val="singleLevel"/>
    <w:tmpl w:val="5A9DF7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A1E7A5"/>
    <w:multiLevelType w:val="singleLevel"/>
    <w:tmpl w:val="5AA1E7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67D36"/>
    <w:rsid w:val="4CB6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2018-03-14T01:08:00Z</dcterms:created>
  <dc:creator>Administrator</dc:creator>
  <cp:lastModifiedBy>Administrator</cp:lastModifiedBy>
  <dcterms:modified xsi:type="dcterms:W3CDTF">2018-03-14T01:10:16Z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